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b/>
          <w:bCs/>
          <w:sz w:val="28"/>
          <w:szCs w:val="28"/>
        </w:rPr>
      </w:pPr>
      <w:r>
        <w:rPr>
          <w:rFonts w:ascii="Arial" w:hAnsi="Arial"/>
          <w:b/>
          <w:bCs/>
          <w:sz w:val="28"/>
          <w:szCs w:val="28"/>
        </w:rPr>
        <w:t>Study Protocol</w:t>
      </w:r>
    </w:p>
    <w:p>
      <w:pPr>
        <w:pStyle w:val="Normal"/>
        <w:rPr>
          <w:rFonts w:ascii="Arial" w:hAnsi="Arial"/>
          <w:sz w:val="28"/>
          <w:szCs w:val="28"/>
        </w:rPr>
      </w:pPr>
      <w:r>
        <w:rPr>
          <w:rFonts w:ascii="Arial" w:hAnsi="Arial"/>
          <w:sz w:val="28"/>
          <w:szCs w:val="28"/>
        </w:rPr>
      </w:r>
    </w:p>
    <w:p>
      <w:pPr>
        <w:pStyle w:val="Normal"/>
        <w:jc w:val="both"/>
        <w:rPr>
          <w:rFonts w:ascii="Arial" w:hAnsi="Arial"/>
          <w:b/>
          <w:bCs/>
          <w:color w:val="FFFFFF"/>
          <w:sz w:val="24"/>
          <w:szCs w:val="24"/>
          <w:highlight w:val="none"/>
          <w:u w:val="none"/>
          <w:shd w:fill="FF8000" w:val="clear"/>
        </w:rPr>
      </w:pPr>
      <w:r>
        <w:rPr>
          <w:rFonts w:ascii="Arial" w:hAnsi="Arial"/>
          <w:b/>
          <w:bCs/>
          <w:color w:val="FFFFFF"/>
          <w:sz w:val="24"/>
          <w:szCs w:val="24"/>
          <w:u w:val="none"/>
          <w:shd w:fill="FF8000" w:val="clear"/>
        </w:rPr>
        <w:t>[DELETE]: This template can be used to help you design your Study Protocol. You are free to use any images, logos, styling and more to reflect your organisation and the study design. If you are unable to produce your Study Protocol in this way, please use whatever tool or software you need and instead provide screenshots of the final version for your submission.</w:t>
      </w:r>
    </w:p>
    <w:p>
      <w:pPr>
        <w:pStyle w:val="Normal"/>
        <w:jc w:val="both"/>
        <w:rPr>
          <w:rFonts w:ascii="Arial" w:hAnsi="Arial"/>
          <w:b/>
          <w:bCs/>
          <w:color w:val="FFFFFF"/>
          <w:sz w:val="24"/>
          <w:szCs w:val="24"/>
          <w:highlight w:val="none"/>
          <w:u w:val="none"/>
          <w:shd w:fill="FF8000" w:val="clear"/>
        </w:rPr>
      </w:pPr>
      <w:r>
        <w:rPr>
          <w:rFonts w:ascii="Arial" w:hAnsi="Arial"/>
          <w:b/>
          <w:bCs/>
          <w:color w:val="FFFFFF"/>
          <w:sz w:val="24"/>
          <w:szCs w:val="24"/>
          <w:u w:val="none"/>
          <w:shd w:fill="FF8000" w:val="clear"/>
        </w:rPr>
      </w:r>
    </w:p>
    <w:p>
      <w:pPr>
        <w:pStyle w:val="Normal"/>
        <w:rPr>
          <w:rFonts w:ascii="Arial" w:hAnsi="Arial"/>
          <w:b/>
          <w:bCs/>
          <w:sz w:val="20"/>
          <w:szCs w:val="20"/>
          <w:highlight w:val="none"/>
          <w:u w:val="none"/>
          <w:shd w:fill="FFFF00" w:val="clear"/>
        </w:rPr>
      </w:pPr>
      <w:r>
        <w:rPr>
          <w:rFonts w:ascii="Arial" w:hAnsi="Arial"/>
          <w:b/>
          <w:bCs/>
          <w:sz w:val="20"/>
          <w:szCs w:val="20"/>
          <w:u w:val="none"/>
          <w:shd w:fill="FFFF00" w:val="clear"/>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sz w:val="20"/>
          <w:szCs w:val="20"/>
          <w:u w:val="none"/>
        </w:rPr>
      </w:pPr>
      <w:r>
        <w:rPr>
          <w:rFonts w:ascii="Arial" w:hAnsi="Arial"/>
          <w:b/>
          <w:bCs/>
          <w:color w:val="1C1F26"/>
          <w:sz w:val="20"/>
          <w:szCs w:val="20"/>
          <w:u w:val="none"/>
        </w:rPr>
        <w:t>Study title</w:t>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Normal"/>
        <w:rPr>
          <w:rFonts w:ascii="Arial" w:hAnsi="Arial"/>
          <w:b/>
          <w:bCs/>
          <w:sz w:val="20"/>
          <w:szCs w:val="20"/>
          <w:u w:val="none"/>
        </w:rPr>
      </w:pPr>
      <w:r>
        <w:rPr>
          <w:rFonts w:ascii="Arial" w:hAnsi="Arial"/>
          <w:b/>
          <w:bCs/>
          <w:color w:val="1C1F26"/>
          <w:sz w:val="20"/>
          <w:szCs w:val="20"/>
          <w:u w:val="none"/>
        </w:rPr>
        <w:t>Brief summary</w:t>
      </w:r>
      <w:r>
        <w:rPr>
          <w:rFonts w:ascii="Arial" w:hAnsi="Arial"/>
          <w:b/>
          <w:bCs/>
          <w:sz w:val="20"/>
          <w:szCs w:val="20"/>
          <w:u w:val="none"/>
        </w:rPr>
        <w:br/>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color w:val="1C1F26"/>
          <w:sz w:val="20"/>
          <w:szCs w:val="20"/>
          <w:u w:val="none"/>
        </w:rPr>
        <w:t>Primary and secondary outcomes</w:t>
      </w:r>
    </w:p>
    <w:p>
      <w:pPr>
        <w:pStyle w:val="Normal"/>
        <w:rPr>
          <w:rFonts w:ascii="Arial" w:hAnsi="Arial"/>
          <w:b/>
          <w:bCs/>
          <w:sz w:val="20"/>
          <w:szCs w:val="20"/>
          <w:u w:val="none"/>
          <w:shd w:fill="FFFF00" w:val="clear"/>
        </w:rPr>
      </w:pPr>
      <w:r>
        <w:rPr>
          <w:rFonts w:ascii="Arial" w:hAnsi="Arial"/>
          <w:b/>
          <w:bCs/>
          <w:sz w:val="20"/>
          <w:szCs w:val="20"/>
          <w:u w:val="none"/>
          <w:shd w:fill="FFFF00" w:val="clear"/>
        </w:rPr>
      </w:r>
    </w:p>
    <w:p>
      <w:pPr>
        <w:pStyle w:val="Normal"/>
        <w:rPr>
          <w:rFonts w:ascii="Arial" w:hAnsi="Arial"/>
          <w:b/>
          <w:bCs/>
          <w:sz w:val="20"/>
          <w:szCs w:val="20"/>
          <w:u w:val="none"/>
          <w:shd w:fill="FFFF00" w:val="clear"/>
        </w:rPr>
      </w:pPr>
      <w:r>
        <w:rPr>
          <w:rFonts w:ascii="Arial" w:hAnsi="Arial"/>
          <w:b/>
          <w:bCs/>
          <w:sz w:val="20"/>
          <w:szCs w:val="20"/>
          <w:u w:val="none"/>
          <w:shd w:fill="FFFF00" w:val="clear"/>
        </w:rPr>
      </w:r>
    </w:p>
    <w:p>
      <w:pPr>
        <w:pStyle w:val="Normal"/>
        <w:rPr>
          <w:rFonts w:ascii="Arial" w:hAnsi="Arial"/>
          <w:b/>
          <w:bCs/>
          <w:sz w:val="20"/>
          <w:szCs w:val="20"/>
          <w:u w:val="none"/>
          <w:shd w:fill="FFFF00" w:val="clear"/>
        </w:rPr>
      </w:pPr>
      <w:r>
        <w:rPr>
          <w:rFonts w:ascii="Arial" w:hAnsi="Arial"/>
          <w:b/>
          <w:bCs/>
          <w:sz w:val="20"/>
          <w:szCs w:val="20"/>
          <w:u w:val="none"/>
          <w:shd w:fill="FFFF00" w:val="clear"/>
        </w:rPr>
      </w:r>
    </w:p>
    <w:p>
      <w:pPr>
        <w:pStyle w:val="TableContents"/>
        <w:rPr>
          <w:rFonts w:ascii="Arial" w:hAnsi="Arial"/>
          <w:b/>
          <w:bCs/>
          <w:sz w:val="20"/>
          <w:szCs w:val="20"/>
          <w:u w:val="none"/>
        </w:rPr>
      </w:pPr>
      <w:r>
        <w:rPr>
          <w:rFonts w:ascii="Arial" w:hAnsi="Arial"/>
          <w:b/>
          <w:bCs/>
          <w:sz w:val="20"/>
          <w:szCs w:val="20"/>
          <w:u w:val="none"/>
        </w:rPr>
        <w:t>Group allocation and study arms</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Chief Investigator (CI), Principal Investigator/s (PI) or Study Co-ordinator</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Biological sampling</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Wearables sampling</w:t>
      </w:r>
    </w:p>
    <w:p>
      <w:pPr>
        <w:pStyle w:val="TableContents"/>
        <w:rPr>
          <w:rFonts w:ascii="Arial" w:hAnsi="Arial" w:eastAsia="Space Grotesk" w:cs="Space Grotesk"/>
          <w:b/>
          <w:bCs/>
          <w:color w:val="1C1F26"/>
          <w:sz w:val="20"/>
          <w:szCs w:val="20"/>
          <w:u w:val="none"/>
        </w:rPr>
      </w:pPr>
      <w:r>
        <w:rPr>
          <w:rFonts w:eastAsia="Space Grotesk" w:cs="Space Grotesk" w:ascii="Arial" w:hAnsi="Arial"/>
          <w:b/>
          <w:bCs/>
          <w:color w:val="1C1F26"/>
          <w:sz w:val="20"/>
          <w:szCs w:val="20"/>
          <w:u w:val="none"/>
        </w:rPr>
      </w:r>
    </w:p>
    <w:p>
      <w:pPr>
        <w:pStyle w:val="TableContents"/>
        <w:rPr>
          <w:rFonts w:ascii="Arial" w:hAnsi="Arial" w:eastAsia="Space Grotesk" w:cs="Space Grotesk"/>
          <w:b/>
          <w:bCs/>
          <w:color w:val="1C1F26"/>
          <w:sz w:val="20"/>
          <w:szCs w:val="20"/>
          <w:u w:val="none"/>
        </w:rPr>
      </w:pPr>
      <w:r>
        <w:rPr>
          <w:rFonts w:eastAsia="Space Grotesk" w:cs="Space Grotesk" w:ascii="Arial" w:hAnsi="Arial"/>
          <w:b/>
          <w:bCs/>
          <w:color w:val="1C1F26"/>
          <w:sz w:val="20"/>
          <w:szCs w:val="20"/>
          <w:u w:val="none"/>
        </w:rPr>
      </w:r>
    </w:p>
    <w:p>
      <w:pPr>
        <w:pStyle w:val="TableContents"/>
        <w:rPr>
          <w:rFonts w:ascii="Arial" w:hAnsi="Arial" w:eastAsia="Space Grotesk" w:cs="Space Grotesk"/>
          <w:b/>
          <w:bCs/>
          <w:color w:val="1C1F26"/>
          <w:sz w:val="20"/>
          <w:szCs w:val="20"/>
          <w:u w:val="none"/>
        </w:rPr>
      </w:pPr>
      <w:r>
        <w:rPr>
          <w:rFonts w:eastAsia="Space Grotesk" w:cs="Space Grotesk" w:ascii="Arial" w:hAnsi="Arial"/>
          <w:b/>
          <w:bCs/>
          <w:color w:val="1C1F26"/>
          <w:sz w:val="20"/>
          <w:szCs w:val="20"/>
          <w:u w:val="none"/>
        </w:rPr>
      </w:r>
    </w:p>
    <w:p>
      <w:pPr>
        <w:pStyle w:val="TableContents"/>
        <w:rPr>
          <w:rFonts w:ascii="Arial" w:hAnsi="Arial"/>
          <w:b/>
          <w:bCs/>
          <w:sz w:val="20"/>
          <w:szCs w:val="20"/>
          <w:u w:val="none"/>
        </w:rPr>
      </w:pPr>
      <w:r>
        <w:rPr>
          <w:rFonts w:ascii="Arial" w:hAnsi="Arial"/>
          <w:b/>
          <w:bCs/>
          <w:sz w:val="20"/>
          <w:szCs w:val="20"/>
          <w:u w:val="none"/>
        </w:rPr>
        <w:t>Sponsor and collaborators</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Participant eligibility</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Recruitment strategy and enrolment</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Data collection</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Data privacy and security</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Study timeline</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Risks and risk management</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Reporting</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1134" w:footer="1134" w:bottom="18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pace Grotesk">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Study Protocol</w:t>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Study Protocol</w:t>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HeaderChar" w:customStyle="1">
    <w:name w:val="Header Char"/>
    <w:basedOn w:val="DefaultParagraphFont"/>
    <w:link w:val="Header"/>
    <w:uiPriority w:val="99"/>
    <w:qFormat/>
    <w:rsid w:val="00440205"/>
    <w:rPr>
      <w:rFonts w:cs="Mangal"/>
      <w:szCs w:val="21"/>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Normal"/>
    <w:link w:val="HeaderChar"/>
    <w:uiPriority w:val="99"/>
    <w:unhideWhenUsed/>
    <w:rsid w:val="00440205"/>
    <w:pPr>
      <w:tabs>
        <w:tab w:val="clear" w:pos="709"/>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817</TotalTime>
  <Application>LibreOffice/25.8.1.1$MacOSX_AARCH64 LibreOffice_project/54047653041915e595ad4e45cccea684809c77b5</Application>
  <AppVersion>15.0000</AppVersion>
  <Pages>2</Pages>
  <Words>129</Words>
  <Characters>756</Characters>
  <CharactersWithSpaces>867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2025-11-06T11:24:00Z</dcterms:created>
  <dc:creator/>
  <dc:description/>
  <dc:language>en-GB</dc:language>
  <cp:lastModifiedBy/>
  <dcterms:modified xsi:type="dcterms:W3CDTF">2026-02-02T07:31:18Z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